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286D1" w14:textId="48A9A297" w:rsidR="009F3E70" w:rsidRDefault="009F3E70" w:rsidP="009F3E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TOWN OF PALMYRA, WI</w:t>
      </w:r>
    </w:p>
    <w:p w14:paraId="2ECF5FC9" w14:textId="1F1DFDFF" w:rsidR="009F3E70" w:rsidRDefault="009F3E70" w:rsidP="009F3E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FIRE/EMS COMMITTEE MEETING</w:t>
      </w:r>
    </w:p>
    <w:p w14:paraId="2EF4ECC4" w14:textId="5D843681" w:rsidR="009F3E70" w:rsidRDefault="009F3E70" w:rsidP="009F3E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 MAY 2022   6:00</w:t>
      </w:r>
      <w:r w:rsidR="006473D4"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PM  PALMYRA</w:t>
      </w:r>
      <w:proofErr w:type="gramEnd"/>
      <w:r>
        <w:rPr>
          <w:b/>
          <w:bCs/>
          <w:sz w:val="28"/>
          <w:szCs w:val="28"/>
        </w:rPr>
        <w:t xml:space="preserve"> TOWN HALL</w:t>
      </w:r>
    </w:p>
    <w:p w14:paraId="4EA9604E" w14:textId="77777777" w:rsidR="009F3E70" w:rsidRDefault="009F3E70" w:rsidP="009F3E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W1156 ST. HWY 106, PALMYRA, WI</w:t>
      </w:r>
    </w:p>
    <w:p w14:paraId="35FF49AB" w14:textId="77777777" w:rsidR="009F3E70" w:rsidRDefault="009F3E70" w:rsidP="009F3E7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Certification of compliance with open meeting law</w:t>
      </w:r>
    </w:p>
    <w:p w14:paraId="252D90AF" w14:textId="77777777" w:rsidR="009F3E70" w:rsidRDefault="009F3E70" w:rsidP="009F3E7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Call to Order</w:t>
      </w:r>
    </w:p>
    <w:p w14:paraId="37D4D575" w14:textId="77777777" w:rsidR="009F3E70" w:rsidRDefault="009F3E70" w:rsidP="009F3E70">
      <w:pPr>
        <w:rPr>
          <w:b/>
          <w:bCs/>
          <w:sz w:val="28"/>
          <w:szCs w:val="28"/>
        </w:rPr>
      </w:pPr>
      <w:r w:rsidRPr="009F3E7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Roll Call</w:t>
      </w:r>
    </w:p>
    <w:p w14:paraId="5CA5DE20" w14:textId="70162566" w:rsidR="009F3E70" w:rsidRPr="00481703" w:rsidRDefault="009F3E70" w:rsidP="009F3E70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Discussion and possible action regarding mailing of letter to town residents explaining </w:t>
      </w:r>
      <w:r w:rsidR="00481703">
        <w:rPr>
          <w:sz w:val="28"/>
          <w:szCs w:val="28"/>
        </w:rPr>
        <w:t>on-going</w:t>
      </w:r>
      <w:r>
        <w:rPr>
          <w:sz w:val="28"/>
          <w:szCs w:val="28"/>
        </w:rPr>
        <w:t xml:space="preserve"> situation </w:t>
      </w:r>
      <w:r w:rsidR="00481703">
        <w:rPr>
          <w:sz w:val="28"/>
          <w:szCs w:val="28"/>
        </w:rPr>
        <w:t xml:space="preserve">concerning fire and EMS protection for the Town of Palmyra. </w:t>
      </w:r>
    </w:p>
    <w:p w14:paraId="7D9BCB46" w14:textId="62D37396" w:rsidR="00755C46" w:rsidRPr="006758BB" w:rsidRDefault="00755C46" w:rsidP="009F3E70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Please take notice that the Fire/EMS Committee of the Town of Palmyra may convene into closed session pursuant to </w:t>
      </w:r>
      <w:r w:rsidR="006758BB">
        <w:rPr>
          <w:sz w:val="28"/>
          <w:szCs w:val="28"/>
        </w:rPr>
        <w:t xml:space="preserve">WI Stat. 19.85(1) (e) Deliberating or negotiating the purchasing of public properties, the investing of public funds, or conducting other specified public business whenever competitive or bargaining reasons require a closed session.  Specifically, a contract for Fire/EMS protection with the Kettle Moraine Fire District.  </w:t>
      </w:r>
    </w:p>
    <w:p w14:paraId="6506334E" w14:textId="3E14A12F" w:rsidR="006758BB" w:rsidRPr="00DC618E" w:rsidRDefault="006758BB" w:rsidP="009F3E70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You are further notified that at the end of the closed session, the Fire and EMS Committee may convene </w:t>
      </w:r>
      <w:r w:rsidR="00DC618E">
        <w:rPr>
          <w:sz w:val="28"/>
          <w:szCs w:val="28"/>
        </w:rPr>
        <w:t>i</w:t>
      </w:r>
      <w:r>
        <w:rPr>
          <w:sz w:val="28"/>
          <w:szCs w:val="28"/>
        </w:rPr>
        <w:t>n</w:t>
      </w:r>
      <w:r w:rsidR="00DC618E">
        <w:rPr>
          <w:sz w:val="28"/>
          <w:szCs w:val="28"/>
        </w:rPr>
        <w:t>to</w:t>
      </w:r>
      <w:r>
        <w:rPr>
          <w:sz w:val="28"/>
          <w:szCs w:val="28"/>
        </w:rPr>
        <w:t xml:space="preserve"> open session pursuant to WI Stat. 19.85(2) for possible additional discussion and action concerning any matter discussed.  </w:t>
      </w:r>
    </w:p>
    <w:p w14:paraId="38785B8C" w14:textId="60989606" w:rsidR="00DC618E" w:rsidRPr="00DC618E" w:rsidRDefault="00DC618E" w:rsidP="00DC618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ADJOURNMENT</w:t>
      </w:r>
    </w:p>
    <w:sectPr w:rsidR="00DC618E" w:rsidRPr="00DC61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C1518"/>
    <w:multiLevelType w:val="hybridMultilevel"/>
    <w:tmpl w:val="0FDA6FB0"/>
    <w:lvl w:ilvl="0" w:tplc="63A4E8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11C62"/>
    <w:multiLevelType w:val="hybridMultilevel"/>
    <w:tmpl w:val="790EA8B6"/>
    <w:lvl w:ilvl="0" w:tplc="4024E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4561920">
    <w:abstractNumId w:val="0"/>
  </w:num>
  <w:num w:numId="2" w16cid:durableId="1854097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E70"/>
    <w:rsid w:val="00481703"/>
    <w:rsid w:val="006473D4"/>
    <w:rsid w:val="006758BB"/>
    <w:rsid w:val="00755C46"/>
    <w:rsid w:val="009F3E70"/>
    <w:rsid w:val="00DC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AB4F4"/>
  <w15:chartTrackingRefBased/>
  <w15:docId w15:val="{E7BEAD57-7B4E-45D0-822D-23716E8B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2022-05-09T22:54:00Z</dcterms:created>
  <dcterms:modified xsi:type="dcterms:W3CDTF">2022-05-09T22:54:00Z</dcterms:modified>
</cp:coreProperties>
</file>